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07FAE" w14:textId="77777777" w:rsidR="008953F4" w:rsidRDefault="00053DCB" w:rsidP="008953F4">
      <w:pPr>
        <w:rPr>
          <w:rFonts w:ascii="Arial Black" w:hAnsi="Arial Black"/>
        </w:rPr>
      </w:pPr>
      <w:r>
        <w:rPr>
          <w:rFonts w:ascii="Arial Black" w:hAnsi="Arial Black"/>
        </w:rPr>
        <w:t>5.</w:t>
      </w:r>
      <w:r w:rsidR="000D2B17">
        <w:rPr>
          <w:rFonts w:ascii="Arial Black" w:hAnsi="Arial Black"/>
        </w:rPr>
        <w:t>2</w:t>
      </w:r>
      <w:r>
        <w:rPr>
          <w:rFonts w:ascii="Arial Black" w:hAnsi="Arial Black"/>
        </w:rPr>
        <w:t xml:space="preserve"> </w:t>
      </w:r>
      <w:r w:rsidR="000D2B17">
        <w:rPr>
          <w:rFonts w:ascii="Arial Black" w:hAnsi="Arial Black"/>
        </w:rPr>
        <w:t>Probability Rules</w:t>
      </w:r>
    </w:p>
    <w:p w14:paraId="57D07FAF" w14:textId="77777777" w:rsidR="000D2B17" w:rsidRPr="000D2B17" w:rsidRDefault="000D2B17" w:rsidP="000D2B17">
      <w:pPr>
        <w:spacing w:before="400"/>
        <w:textAlignment w:val="baseline"/>
        <w:rPr>
          <w:sz w:val="28"/>
          <w:szCs w:val="28"/>
        </w:rPr>
      </w:pPr>
      <w:r w:rsidRPr="000D2B17">
        <w:rPr>
          <w:rFonts w:asciiTheme="minorHAnsi" w:eastAsia="MS PGothic" w:hAnsi="Arial" w:cs="MS PGothic"/>
          <w:b/>
          <w:bCs/>
          <w:color w:val="000000"/>
          <w:kern w:val="24"/>
          <w:sz w:val="28"/>
          <w:szCs w:val="28"/>
          <w:u w:val="single"/>
        </w:rPr>
        <w:t>Warmup</w:t>
      </w:r>
    </w:p>
    <w:p w14:paraId="48F64B3C" w14:textId="77777777" w:rsidR="006D0AB3" w:rsidRPr="006D0AB3" w:rsidRDefault="006D0AB3" w:rsidP="006D0AB3">
      <w:pPr>
        <w:kinsoku w:val="0"/>
        <w:overflowPunct w:val="0"/>
        <w:spacing w:before="400"/>
        <w:ind w:left="360" w:hanging="360"/>
        <w:textAlignment w:val="baseline"/>
        <w:rPr>
          <w:rFonts w:asciiTheme="minorHAnsi" w:eastAsia="MS PGothic" w:hAnsi="Arial" w:cs="MS PGothic"/>
          <w:color w:val="000000" w:themeColor="text1"/>
          <w:kern w:val="24"/>
        </w:rPr>
      </w:pPr>
      <w:r w:rsidRPr="006D0AB3">
        <w:rPr>
          <w:rFonts w:asciiTheme="minorHAnsi" w:eastAsia="MS PGothic" w:hAnsi="Arial" w:cs="MS PGothic"/>
          <w:color w:val="000000" w:themeColor="text1"/>
          <w:kern w:val="24"/>
        </w:rPr>
        <w:t xml:space="preserve">The chance of winning a prize from </w:t>
      </w:r>
      <w:proofErr w:type="spellStart"/>
      <w:r w:rsidRPr="006D0AB3">
        <w:rPr>
          <w:rFonts w:asciiTheme="minorHAnsi" w:eastAsia="MS PGothic" w:hAnsi="Arial" w:cs="MS PGothic"/>
          <w:color w:val="000000" w:themeColor="text1"/>
          <w:kern w:val="24"/>
        </w:rPr>
        <w:t>Herff</w:t>
      </w:r>
      <w:proofErr w:type="spellEnd"/>
      <w:r w:rsidRPr="006D0AB3">
        <w:rPr>
          <w:rFonts w:asciiTheme="minorHAnsi" w:eastAsia="MS PGothic" w:hAnsi="Arial" w:cs="MS PGothic"/>
          <w:color w:val="000000" w:themeColor="text1"/>
          <w:kern w:val="24"/>
        </w:rPr>
        <w:t xml:space="preserve">-Jones is 1/22.  How would you set up a simulation using the random number table to determine the probability of a group of 5 friends winning at least 1 prize? </w:t>
      </w:r>
    </w:p>
    <w:p w14:paraId="57D07FB7" w14:textId="77777777" w:rsidR="000D2B17" w:rsidRDefault="000D2B17" w:rsidP="00674F4C">
      <w:pPr>
        <w:spacing w:before="240"/>
        <w:rPr>
          <w:b/>
          <w:bCs/>
          <w:u w:val="single"/>
        </w:rPr>
      </w:pPr>
    </w:p>
    <w:p w14:paraId="33C0FFFD" w14:textId="52996909" w:rsidR="006D0AB3" w:rsidRDefault="006D0AB3" w:rsidP="00674F4C">
      <w:pPr>
        <w:spacing w:before="240"/>
        <w:rPr>
          <w:b/>
          <w:bCs/>
          <w:u w:val="single"/>
        </w:rPr>
      </w:pPr>
    </w:p>
    <w:p w14:paraId="4B7B41D5" w14:textId="77777777" w:rsidR="006D0AB3" w:rsidRDefault="006D0AB3" w:rsidP="00674F4C">
      <w:pPr>
        <w:spacing w:before="240"/>
        <w:rPr>
          <w:b/>
          <w:bCs/>
          <w:u w:val="single"/>
        </w:rPr>
      </w:pPr>
    </w:p>
    <w:p w14:paraId="443E94FF" w14:textId="77777777" w:rsidR="006D0AB3" w:rsidRDefault="006D0AB3" w:rsidP="00674F4C">
      <w:pPr>
        <w:spacing w:before="240"/>
        <w:rPr>
          <w:b/>
          <w:bCs/>
          <w:u w:val="single"/>
        </w:rPr>
      </w:pPr>
    </w:p>
    <w:p w14:paraId="57D07FB8" w14:textId="77777777" w:rsidR="00982588" w:rsidRPr="00674F4C" w:rsidRDefault="00053DCB" w:rsidP="00674F4C">
      <w:pPr>
        <w:spacing w:before="240"/>
        <w:rPr>
          <w:b/>
          <w:bCs/>
          <w:u w:val="single"/>
        </w:rPr>
      </w:pPr>
      <w:r w:rsidRPr="00053DCB">
        <w:rPr>
          <w:b/>
          <w:bCs/>
          <w:u w:val="single"/>
        </w:rPr>
        <w:t>Probability</w:t>
      </w:r>
      <w:r w:rsidR="000D2B17">
        <w:rPr>
          <w:b/>
          <w:bCs/>
          <w:u w:val="single"/>
        </w:rPr>
        <w:t xml:space="preserve"> Models</w:t>
      </w:r>
    </w:p>
    <w:p w14:paraId="57D07FB9" w14:textId="77777777" w:rsidR="000D2B17" w:rsidRPr="000D2B17" w:rsidRDefault="000D2B17" w:rsidP="000D2B17">
      <w:pPr>
        <w:spacing w:before="240"/>
        <w:rPr>
          <w:bCs/>
        </w:rPr>
      </w:pPr>
      <w:r w:rsidRPr="000D2B17">
        <w:rPr>
          <w:bCs/>
        </w:rPr>
        <w:t xml:space="preserve">The </w:t>
      </w:r>
      <w:r w:rsidRPr="000D2B17">
        <w:rPr>
          <w:b/>
          <w:bCs/>
        </w:rPr>
        <w:t xml:space="preserve">sample space </w:t>
      </w:r>
      <w:r w:rsidRPr="000D2B17">
        <w:rPr>
          <w:b/>
          <w:bCs/>
          <w:i/>
          <w:iCs/>
        </w:rPr>
        <w:t>S</w:t>
      </w:r>
      <w:r w:rsidRPr="000D2B17">
        <w:rPr>
          <w:bCs/>
        </w:rPr>
        <w:t xml:space="preserve"> of a chance process is the set of all possible outcomes.</w:t>
      </w:r>
    </w:p>
    <w:p w14:paraId="57D07FBA" w14:textId="77777777" w:rsidR="000D2B17" w:rsidRPr="000D2B17" w:rsidRDefault="000D2B17" w:rsidP="000D2B17">
      <w:pPr>
        <w:spacing w:before="240"/>
        <w:rPr>
          <w:bCs/>
        </w:rPr>
      </w:pPr>
      <w:r w:rsidRPr="000D2B17">
        <w:rPr>
          <w:bCs/>
        </w:rPr>
        <w:t xml:space="preserve">A </w:t>
      </w:r>
      <w:r w:rsidRPr="000D2B17">
        <w:rPr>
          <w:b/>
          <w:bCs/>
        </w:rPr>
        <w:t>probability model</w:t>
      </w:r>
      <w:r w:rsidRPr="000D2B17">
        <w:rPr>
          <w:bCs/>
        </w:rPr>
        <w:t xml:space="preserve"> is a description of some chance process that consists of two parts: a sample space </w:t>
      </w:r>
      <w:r w:rsidRPr="000D2B17">
        <w:rPr>
          <w:bCs/>
          <w:i/>
          <w:iCs/>
        </w:rPr>
        <w:t>S</w:t>
      </w:r>
      <w:r w:rsidRPr="000D2B17">
        <w:rPr>
          <w:bCs/>
        </w:rPr>
        <w:t xml:space="preserve"> and a probability for each outcome.</w:t>
      </w:r>
    </w:p>
    <w:p w14:paraId="57D07FBB" w14:textId="77777777" w:rsidR="00972833" w:rsidRPr="000D2B17" w:rsidRDefault="005A3015" w:rsidP="000D2B17">
      <w:pPr>
        <w:spacing w:before="240"/>
        <w:rPr>
          <w:bCs/>
        </w:rPr>
      </w:pPr>
      <w:r w:rsidRPr="000D2B17">
        <w:rPr>
          <w:b/>
          <w:bCs/>
        </w:rPr>
        <w:t>Example: Roll the Dice</w:t>
      </w:r>
    </w:p>
    <w:p w14:paraId="57D07FBC" w14:textId="77777777" w:rsidR="000D2B17" w:rsidRPr="000D2B17" w:rsidRDefault="000D2B17" w:rsidP="000D2B17">
      <w:pPr>
        <w:spacing w:before="240"/>
        <w:rPr>
          <w:bCs/>
        </w:rPr>
      </w:pPr>
      <w:r w:rsidRPr="000D2B17">
        <w:rPr>
          <w:bCs/>
        </w:rPr>
        <w:t>Give a probability model for the chance process of rolling two fair, six-sided dice</w:t>
      </w:r>
    </w:p>
    <w:p w14:paraId="57D07FBD" w14:textId="77777777" w:rsidR="000D2B17" w:rsidRDefault="000D2B17" w:rsidP="00053DCB">
      <w:pPr>
        <w:spacing w:before="240"/>
        <w:rPr>
          <w:bCs/>
        </w:rPr>
      </w:pPr>
      <w:r>
        <w:rPr>
          <w:noProof/>
        </w:rPr>
        <w:drawing>
          <wp:inline distT="0" distB="0" distL="0" distR="0" wp14:anchorId="57D07FE3" wp14:editId="57D07FE4">
            <wp:extent cx="4514850" cy="1829093"/>
            <wp:effectExtent l="0" t="0" r="0" b="0"/>
            <wp:docPr id="13" name="Picture 12" descr="F5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F5.02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82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7D07FBE" w14:textId="77777777" w:rsidR="000D2B17" w:rsidRDefault="000D2B17" w:rsidP="00053DCB">
      <w:pPr>
        <w:spacing w:before="240"/>
        <w:rPr>
          <w:bCs/>
        </w:rPr>
      </w:pPr>
      <w:r>
        <w:rPr>
          <w:bCs/>
        </w:rPr>
        <w:t>What is the sample space?</w:t>
      </w:r>
    </w:p>
    <w:p w14:paraId="57D07FBF" w14:textId="77777777" w:rsidR="000D2B17" w:rsidRDefault="000D2B17" w:rsidP="00053DCB">
      <w:pPr>
        <w:spacing w:before="240"/>
        <w:rPr>
          <w:bCs/>
        </w:rPr>
      </w:pPr>
      <w:r>
        <w:rPr>
          <w:bCs/>
        </w:rPr>
        <w:t>What is the probability of any specific outcome?</w:t>
      </w:r>
    </w:p>
    <w:p w14:paraId="57D07FC0" w14:textId="77777777" w:rsidR="000D2B17" w:rsidRPr="000D2B17" w:rsidRDefault="000D2B17" w:rsidP="000D2B17">
      <w:pPr>
        <w:spacing w:before="240"/>
        <w:rPr>
          <w:bCs/>
        </w:rPr>
      </w:pPr>
      <w:r w:rsidRPr="000D2B17">
        <w:rPr>
          <w:bCs/>
        </w:rPr>
        <w:t xml:space="preserve">An </w:t>
      </w:r>
      <w:r w:rsidRPr="000D2B17">
        <w:rPr>
          <w:b/>
          <w:bCs/>
        </w:rPr>
        <w:t>event</w:t>
      </w:r>
      <w:r w:rsidRPr="000D2B17">
        <w:rPr>
          <w:bCs/>
        </w:rPr>
        <w:t xml:space="preserve"> is any collection of outcomes from some chance process. That is, an event is a subset of the sample space. Events are usually designated by capital letters, like </w:t>
      </w:r>
      <w:r w:rsidRPr="000D2B17">
        <w:rPr>
          <w:bCs/>
          <w:i/>
          <w:iCs/>
        </w:rPr>
        <w:t xml:space="preserve">A, B, C, </w:t>
      </w:r>
      <w:r w:rsidRPr="000D2B17">
        <w:rPr>
          <w:bCs/>
        </w:rPr>
        <w:t>and so on.</w:t>
      </w:r>
    </w:p>
    <w:p w14:paraId="57D07FC1" w14:textId="77777777" w:rsidR="000D2B17" w:rsidRPr="000D2B17" w:rsidRDefault="000D2B17" w:rsidP="000D2B17">
      <w:pPr>
        <w:spacing w:before="240"/>
        <w:rPr>
          <w:bCs/>
        </w:rPr>
      </w:pPr>
      <w:r w:rsidRPr="000D2B17">
        <w:rPr>
          <w:bCs/>
        </w:rPr>
        <w:t xml:space="preserve">If </w:t>
      </w:r>
      <w:r w:rsidRPr="000D2B17">
        <w:rPr>
          <w:bCs/>
          <w:i/>
          <w:iCs/>
        </w:rPr>
        <w:t>A</w:t>
      </w:r>
      <w:r w:rsidRPr="000D2B17">
        <w:rPr>
          <w:bCs/>
        </w:rPr>
        <w:t xml:space="preserve"> is any event, we write its probability as </w:t>
      </w:r>
      <w:proofErr w:type="gramStart"/>
      <w:r w:rsidRPr="000D2B17">
        <w:rPr>
          <w:bCs/>
        </w:rPr>
        <w:t>P(</w:t>
      </w:r>
      <w:proofErr w:type="gramEnd"/>
      <w:r w:rsidRPr="000D2B17">
        <w:rPr>
          <w:bCs/>
          <w:i/>
          <w:iCs/>
        </w:rPr>
        <w:t>A</w:t>
      </w:r>
      <w:r w:rsidRPr="000D2B17">
        <w:rPr>
          <w:bCs/>
        </w:rPr>
        <w:t>).</w:t>
      </w:r>
    </w:p>
    <w:p w14:paraId="57D07FC2" w14:textId="77777777" w:rsidR="000D2B17" w:rsidRDefault="000D2B17" w:rsidP="000D2B17">
      <w:pPr>
        <w:spacing w:before="240"/>
        <w:rPr>
          <w:bCs/>
        </w:rPr>
      </w:pPr>
      <w:r w:rsidRPr="000D2B17">
        <w:rPr>
          <w:bCs/>
        </w:rPr>
        <w:t xml:space="preserve">In the dice-rolling example, suppose we define event </w:t>
      </w:r>
      <w:r w:rsidRPr="000D2B17">
        <w:rPr>
          <w:bCs/>
          <w:i/>
          <w:iCs/>
        </w:rPr>
        <w:t>A</w:t>
      </w:r>
      <w:r w:rsidRPr="000D2B17">
        <w:rPr>
          <w:bCs/>
        </w:rPr>
        <w:t xml:space="preserve"> as “sum is 5.”</w:t>
      </w:r>
      <w:r>
        <w:rPr>
          <w:bCs/>
        </w:rPr>
        <w:t xml:space="preserve"> What is </w:t>
      </w:r>
      <w:proofErr w:type="gramStart"/>
      <w:r>
        <w:rPr>
          <w:bCs/>
        </w:rPr>
        <w:t>P(</w:t>
      </w:r>
      <w:proofErr w:type="gramEnd"/>
      <w:r>
        <w:rPr>
          <w:bCs/>
        </w:rPr>
        <w:t>A)?</w:t>
      </w:r>
    </w:p>
    <w:p w14:paraId="57D07FC4" w14:textId="77777777" w:rsidR="000D2B17" w:rsidRDefault="000D2B17" w:rsidP="000D2B17">
      <w:pPr>
        <w:spacing w:before="240"/>
        <w:rPr>
          <w:bCs/>
        </w:rPr>
      </w:pPr>
      <w:r>
        <w:rPr>
          <w:bCs/>
        </w:rPr>
        <w:t xml:space="preserve">Event B is “sum not 5”.  What is </w:t>
      </w:r>
      <w:proofErr w:type="gramStart"/>
      <w:r>
        <w:rPr>
          <w:bCs/>
        </w:rPr>
        <w:t>P(</w:t>
      </w:r>
      <w:proofErr w:type="gramEnd"/>
      <w:r>
        <w:rPr>
          <w:bCs/>
        </w:rPr>
        <w:t>B)?</w:t>
      </w:r>
    </w:p>
    <w:p w14:paraId="57D07FC5" w14:textId="77777777" w:rsidR="000D2B17" w:rsidRDefault="000D2B17" w:rsidP="000D2B17">
      <w:pPr>
        <w:spacing w:before="240"/>
        <w:rPr>
          <w:bCs/>
        </w:rPr>
      </w:pPr>
    </w:p>
    <w:p w14:paraId="57D07FC6" w14:textId="77777777" w:rsidR="00972833" w:rsidRPr="000D2B17" w:rsidRDefault="005A3015" w:rsidP="000D2B17">
      <w:pPr>
        <w:spacing w:before="240"/>
        <w:rPr>
          <w:bCs/>
          <w:u w:val="single"/>
        </w:rPr>
      </w:pPr>
      <w:r w:rsidRPr="000D2B17">
        <w:rPr>
          <w:b/>
          <w:bCs/>
          <w:u w:val="single"/>
        </w:rPr>
        <w:lastRenderedPageBreak/>
        <w:t>Basic Rules of Probability</w:t>
      </w:r>
    </w:p>
    <w:p w14:paraId="57D07FC7" w14:textId="77777777" w:rsidR="00972833" w:rsidRPr="000D2B17" w:rsidRDefault="005A3015" w:rsidP="000D2B17">
      <w:pPr>
        <w:numPr>
          <w:ilvl w:val="0"/>
          <w:numId w:val="26"/>
        </w:numPr>
        <w:spacing w:before="240"/>
        <w:rPr>
          <w:bCs/>
        </w:rPr>
      </w:pPr>
      <w:r w:rsidRPr="000D2B17">
        <w:rPr>
          <w:bCs/>
        </w:rPr>
        <w:t>The probability of any event is a number between 0 and 1.</w:t>
      </w:r>
      <w:r w:rsidR="000D2B17">
        <w:rPr>
          <w:bCs/>
        </w:rPr>
        <w:t xml:space="preserve">      </w:t>
      </w:r>
      <w:r w:rsidR="000D2B17" w:rsidRPr="000D2B17">
        <w:rPr>
          <w:bCs/>
        </w:rPr>
        <w:t xml:space="preserve">0 ≤ </w:t>
      </w:r>
      <w:r w:rsidR="000D2B17" w:rsidRPr="000D2B17">
        <w:rPr>
          <w:bCs/>
          <w:i/>
          <w:iCs/>
        </w:rPr>
        <w:t>P</w:t>
      </w:r>
      <w:r w:rsidR="000D2B17" w:rsidRPr="000D2B17">
        <w:rPr>
          <w:bCs/>
        </w:rPr>
        <w:t>(</w:t>
      </w:r>
      <w:r w:rsidR="000D2B17" w:rsidRPr="000D2B17">
        <w:rPr>
          <w:bCs/>
          <w:i/>
          <w:iCs/>
        </w:rPr>
        <w:t>A</w:t>
      </w:r>
      <w:r w:rsidR="000D2B17" w:rsidRPr="000D2B17">
        <w:rPr>
          <w:bCs/>
        </w:rPr>
        <w:t>) ≤ 1</w:t>
      </w:r>
    </w:p>
    <w:p w14:paraId="57D07FC8" w14:textId="77777777" w:rsidR="00972833" w:rsidRPr="000D2B17" w:rsidRDefault="005A3015" w:rsidP="000D2B17">
      <w:pPr>
        <w:numPr>
          <w:ilvl w:val="0"/>
          <w:numId w:val="26"/>
        </w:numPr>
        <w:spacing w:before="240"/>
        <w:rPr>
          <w:bCs/>
        </w:rPr>
      </w:pPr>
      <w:r w:rsidRPr="000D2B17">
        <w:rPr>
          <w:bCs/>
        </w:rPr>
        <w:t>All possible outcomes together must have probabilities whose sum is 1.</w:t>
      </w:r>
      <w:r w:rsidR="000D2B17">
        <w:rPr>
          <w:bCs/>
        </w:rPr>
        <w:t xml:space="preserve">     </w:t>
      </w:r>
      <w:r w:rsidR="000D2B17" w:rsidRPr="000D2B17">
        <w:rPr>
          <w:bCs/>
          <w:i/>
          <w:iCs/>
        </w:rPr>
        <w:t>P</w:t>
      </w:r>
      <w:r w:rsidR="000D2B17" w:rsidRPr="000D2B17">
        <w:rPr>
          <w:bCs/>
        </w:rPr>
        <w:t>(</w:t>
      </w:r>
      <w:r w:rsidR="000D2B17" w:rsidRPr="000D2B17">
        <w:rPr>
          <w:bCs/>
          <w:i/>
          <w:iCs/>
        </w:rPr>
        <w:t>S</w:t>
      </w:r>
      <w:r w:rsidR="000D2B17" w:rsidRPr="000D2B17">
        <w:rPr>
          <w:bCs/>
        </w:rPr>
        <w:t>) = 1</w:t>
      </w:r>
    </w:p>
    <w:p w14:paraId="57D07FC9" w14:textId="77777777" w:rsidR="00972833" w:rsidRDefault="005A3015" w:rsidP="000D2B17">
      <w:pPr>
        <w:numPr>
          <w:ilvl w:val="0"/>
          <w:numId w:val="26"/>
        </w:numPr>
        <w:spacing w:before="240"/>
        <w:rPr>
          <w:bCs/>
        </w:rPr>
      </w:pPr>
      <w:r w:rsidRPr="000D2B17">
        <w:rPr>
          <w:bCs/>
        </w:rPr>
        <w:t xml:space="preserve">If all outcomes in the sample space are equally likely, the probability that event </w:t>
      </w:r>
      <w:r w:rsidRPr="000D2B17">
        <w:rPr>
          <w:bCs/>
          <w:i/>
          <w:iCs/>
        </w:rPr>
        <w:t>A</w:t>
      </w:r>
      <w:r w:rsidRPr="000D2B17">
        <w:rPr>
          <w:bCs/>
        </w:rPr>
        <w:t xml:space="preserve"> occurs can be found using the formula </w:t>
      </w:r>
    </w:p>
    <w:p w14:paraId="57D07FCA" w14:textId="77777777" w:rsidR="000D2B17" w:rsidRPr="000D2B17" w:rsidRDefault="000D2B17" w:rsidP="000D2B17">
      <w:pPr>
        <w:spacing w:before="240"/>
        <w:ind w:left="720"/>
        <w:rPr>
          <w:bCs/>
        </w:rPr>
      </w:pPr>
      <w:r>
        <w:rPr>
          <w:noProof/>
        </w:rPr>
        <w:drawing>
          <wp:inline distT="0" distB="0" distL="0" distR="0" wp14:anchorId="57D07FE5" wp14:editId="57D07FE6">
            <wp:extent cx="3990975" cy="47039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767" cy="4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57D07FCB" w14:textId="77777777" w:rsidR="00972833" w:rsidRPr="000D2B17" w:rsidRDefault="005A3015" w:rsidP="000D2B17">
      <w:pPr>
        <w:numPr>
          <w:ilvl w:val="0"/>
          <w:numId w:val="26"/>
        </w:numPr>
        <w:spacing w:before="240"/>
        <w:rPr>
          <w:bCs/>
        </w:rPr>
      </w:pPr>
      <w:r w:rsidRPr="000D2B17">
        <w:rPr>
          <w:bCs/>
        </w:rPr>
        <w:t>The probability that an event does not occur is 1 minus the probability that the event does occur.</w:t>
      </w:r>
      <w:r w:rsidR="000D2B17">
        <w:rPr>
          <w:bCs/>
        </w:rPr>
        <w:t xml:space="preserve">     </w:t>
      </w:r>
      <w:r w:rsidRPr="000D2B17">
        <w:rPr>
          <w:bCs/>
          <w:i/>
          <w:iCs/>
        </w:rPr>
        <w:t>P</w:t>
      </w:r>
      <w:r w:rsidRPr="000D2B17">
        <w:rPr>
          <w:bCs/>
        </w:rPr>
        <w:t>(</w:t>
      </w:r>
      <w:r w:rsidRPr="000D2B17">
        <w:rPr>
          <w:bCs/>
          <w:i/>
          <w:iCs/>
        </w:rPr>
        <w:t>A</w:t>
      </w:r>
      <w:r w:rsidRPr="000D2B17">
        <w:rPr>
          <w:bCs/>
          <w:i/>
          <w:iCs/>
          <w:vertAlign w:val="superscript"/>
        </w:rPr>
        <w:t>C</w:t>
      </w:r>
      <w:r w:rsidRPr="000D2B17">
        <w:rPr>
          <w:bCs/>
        </w:rPr>
        <w:t xml:space="preserve">) = 1 – </w:t>
      </w:r>
      <w:r w:rsidRPr="000D2B17">
        <w:rPr>
          <w:bCs/>
          <w:i/>
          <w:iCs/>
        </w:rPr>
        <w:t>P</w:t>
      </w:r>
      <w:r w:rsidRPr="000D2B17">
        <w:rPr>
          <w:bCs/>
        </w:rPr>
        <w:t>(</w:t>
      </w:r>
      <w:r w:rsidRPr="000D2B17">
        <w:rPr>
          <w:bCs/>
          <w:i/>
          <w:iCs/>
        </w:rPr>
        <w:t>A</w:t>
      </w:r>
      <w:r w:rsidRPr="000D2B17">
        <w:rPr>
          <w:bCs/>
        </w:rPr>
        <w:t>)</w:t>
      </w:r>
    </w:p>
    <w:p w14:paraId="57D07FCC" w14:textId="77777777" w:rsidR="00972833" w:rsidRPr="000D2B17" w:rsidRDefault="005A3015" w:rsidP="000D2B17">
      <w:pPr>
        <w:numPr>
          <w:ilvl w:val="0"/>
          <w:numId w:val="26"/>
        </w:numPr>
        <w:spacing w:before="240"/>
        <w:rPr>
          <w:bCs/>
        </w:rPr>
      </w:pPr>
      <w:r w:rsidRPr="000D2B17">
        <w:rPr>
          <w:bCs/>
        </w:rPr>
        <w:t>If two events have no outcomes in common, the probability that one or the other occurs is the sum of their individual probabilities.</w:t>
      </w:r>
      <w:r w:rsidR="000D2B17">
        <w:rPr>
          <w:bCs/>
        </w:rPr>
        <w:t xml:space="preserve">     </w:t>
      </w:r>
      <w:r w:rsidR="000D2B17" w:rsidRPr="000D2B17">
        <w:rPr>
          <w:bCs/>
          <w:i/>
          <w:iCs/>
        </w:rPr>
        <w:t>P</w:t>
      </w:r>
      <w:r w:rsidR="000D2B17" w:rsidRPr="000D2B17">
        <w:rPr>
          <w:bCs/>
        </w:rPr>
        <w:t>(</w:t>
      </w:r>
      <w:r w:rsidR="000D2B17" w:rsidRPr="000D2B17">
        <w:rPr>
          <w:bCs/>
          <w:i/>
          <w:iCs/>
        </w:rPr>
        <w:t xml:space="preserve">A </w:t>
      </w:r>
      <w:r w:rsidR="000D2B17" w:rsidRPr="000D2B17">
        <w:rPr>
          <w:bCs/>
        </w:rPr>
        <w:t xml:space="preserve">or </w:t>
      </w:r>
      <w:r w:rsidR="000D2B17" w:rsidRPr="000D2B17">
        <w:rPr>
          <w:bCs/>
          <w:i/>
          <w:iCs/>
        </w:rPr>
        <w:t>B</w:t>
      </w:r>
      <w:r w:rsidR="000D2B17" w:rsidRPr="000D2B17">
        <w:rPr>
          <w:bCs/>
        </w:rPr>
        <w:t xml:space="preserve">) = </w:t>
      </w:r>
      <w:r w:rsidR="000D2B17" w:rsidRPr="000D2B17">
        <w:rPr>
          <w:bCs/>
          <w:i/>
          <w:iCs/>
        </w:rPr>
        <w:t>P</w:t>
      </w:r>
      <w:r w:rsidR="000D2B17" w:rsidRPr="000D2B17">
        <w:rPr>
          <w:bCs/>
        </w:rPr>
        <w:t>(</w:t>
      </w:r>
      <w:r w:rsidR="000D2B17" w:rsidRPr="000D2B17">
        <w:rPr>
          <w:bCs/>
          <w:i/>
          <w:iCs/>
        </w:rPr>
        <w:t>A</w:t>
      </w:r>
      <w:r w:rsidR="000D2B17" w:rsidRPr="000D2B17">
        <w:rPr>
          <w:bCs/>
        </w:rPr>
        <w:t xml:space="preserve">) + </w:t>
      </w:r>
      <w:r w:rsidR="000D2B17" w:rsidRPr="000D2B17">
        <w:rPr>
          <w:bCs/>
          <w:i/>
          <w:iCs/>
        </w:rPr>
        <w:t>P</w:t>
      </w:r>
      <w:r w:rsidR="000D2B17" w:rsidRPr="000D2B17">
        <w:rPr>
          <w:bCs/>
        </w:rPr>
        <w:t>(</w:t>
      </w:r>
      <w:r w:rsidR="000D2B17" w:rsidRPr="000D2B17">
        <w:rPr>
          <w:bCs/>
          <w:i/>
          <w:iCs/>
        </w:rPr>
        <w:t>B</w:t>
      </w:r>
      <w:r w:rsidR="000D2B17" w:rsidRPr="000D2B17">
        <w:rPr>
          <w:bCs/>
        </w:rPr>
        <w:t>)</w:t>
      </w:r>
    </w:p>
    <w:p w14:paraId="57D07FCD" w14:textId="77777777" w:rsidR="000D2B17" w:rsidRPr="000D2B17" w:rsidRDefault="000D2B17" w:rsidP="000D2B17">
      <w:pPr>
        <w:spacing w:before="240"/>
        <w:rPr>
          <w:bCs/>
        </w:rPr>
      </w:pPr>
      <w:r w:rsidRPr="000D2B17">
        <w:rPr>
          <w:bCs/>
        </w:rPr>
        <w:t xml:space="preserve">Two events are </w:t>
      </w:r>
      <w:r w:rsidRPr="000D2B17">
        <w:rPr>
          <w:b/>
          <w:bCs/>
        </w:rPr>
        <w:t>mutually exclusive</w:t>
      </w:r>
      <w:r w:rsidRPr="000D2B17">
        <w:rPr>
          <w:bCs/>
        </w:rPr>
        <w:t xml:space="preserve"> (disjoint) if they have no outcomes in common and so can never occur together.</w:t>
      </w:r>
    </w:p>
    <w:p w14:paraId="57D07FCE" w14:textId="77777777" w:rsidR="00972833" w:rsidRPr="000D2B17" w:rsidRDefault="005A3015" w:rsidP="000D2B17">
      <w:pPr>
        <w:spacing w:before="240"/>
        <w:rPr>
          <w:bCs/>
        </w:rPr>
      </w:pPr>
      <w:r w:rsidRPr="000D2B17">
        <w:rPr>
          <w:b/>
          <w:bCs/>
        </w:rPr>
        <w:t>Example: Distance Learning</w:t>
      </w:r>
    </w:p>
    <w:p w14:paraId="57D07FCF" w14:textId="77777777" w:rsidR="000D2B17" w:rsidRPr="000D2B17" w:rsidRDefault="000D2B17" w:rsidP="000D2B17">
      <w:pPr>
        <w:spacing w:before="240"/>
        <w:rPr>
          <w:bCs/>
        </w:rPr>
      </w:pPr>
      <w:r w:rsidRPr="000D2B17">
        <w:rPr>
          <w:bCs/>
        </w:rPr>
        <w:t>Distance-learning courses are rapidly gaining popularity among college students. Randomly select an undergraduate student who is taking distance-learning courses for credit and record the student’s age.  Here is the probability model:</w:t>
      </w:r>
    </w:p>
    <w:tbl>
      <w:tblPr>
        <w:tblW w:w="1010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62"/>
        <w:gridCol w:w="1860"/>
        <w:gridCol w:w="1860"/>
        <w:gridCol w:w="1860"/>
        <w:gridCol w:w="1860"/>
      </w:tblGrid>
      <w:tr w:rsidR="000D2B17" w:rsidRPr="000D2B17" w14:paraId="57D07FD5" w14:textId="77777777" w:rsidTr="000D2B17">
        <w:trPr>
          <w:trHeight w:val="308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07FD0" w14:textId="77777777" w:rsidR="000D2B17" w:rsidRPr="000D2B17" w:rsidRDefault="000D2B17" w:rsidP="000D2B17">
            <w:pPr>
              <w:textAlignment w:val="baseline"/>
              <w:rPr>
                <w:rFonts w:ascii="Arial" w:hAnsi="Arial" w:cs="Arial"/>
              </w:rPr>
            </w:pPr>
            <w:r w:rsidRPr="000D2B17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</w:rPr>
              <w:t>Age group (</w:t>
            </w:r>
            <w:proofErr w:type="spellStart"/>
            <w:r w:rsidRPr="000D2B17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</w:rPr>
              <w:t>yr</w:t>
            </w:r>
            <w:proofErr w:type="spellEnd"/>
            <w:r w:rsidRPr="000D2B17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</w:rPr>
              <w:t>):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07FD1" w14:textId="77777777" w:rsidR="000D2B17" w:rsidRPr="000D2B17" w:rsidRDefault="000D2B17" w:rsidP="000D2B1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D2B17">
              <w:rPr>
                <w:rFonts w:ascii="Arial" w:eastAsia="MS PGothic" w:hAnsi="Arial" w:cs="Arial"/>
                <w:color w:val="000000" w:themeColor="text1"/>
                <w:kern w:val="24"/>
              </w:rPr>
              <w:t>18 to 23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07FD2" w14:textId="77777777" w:rsidR="000D2B17" w:rsidRPr="000D2B17" w:rsidRDefault="000D2B17" w:rsidP="000D2B1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D2B17">
              <w:rPr>
                <w:rFonts w:ascii="Arial" w:eastAsia="MS PGothic" w:hAnsi="Arial" w:cs="Arial"/>
                <w:color w:val="000000" w:themeColor="text1"/>
                <w:kern w:val="24"/>
              </w:rPr>
              <w:t>24 to 29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07FD3" w14:textId="77777777" w:rsidR="000D2B17" w:rsidRPr="000D2B17" w:rsidRDefault="000D2B17" w:rsidP="000D2B1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D2B17">
              <w:rPr>
                <w:rFonts w:ascii="Arial" w:eastAsia="MS PGothic" w:hAnsi="Arial" w:cs="Arial"/>
                <w:color w:val="000000" w:themeColor="text1"/>
                <w:kern w:val="24"/>
              </w:rPr>
              <w:t>30 to 39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07FD4" w14:textId="77777777" w:rsidR="000D2B17" w:rsidRPr="000D2B17" w:rsidRDefault="000D2B17" w:rsidP="000D2B1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D2B17">
              <w:rPr>
                <w:rFonts w:ascii="Arial" w:eastAsia="MS PGothic" w:hAnsi="Arial" w:cs="Arial"/>
                <w:color w:val="000000" w:themeColor="text1"/>
                <w:kern w:val="24"/>
              </w:rPr>
              <w:t>40 or over</w:t>
            </w:r>
          </w:p>
        </w:tc>
      </w:tr>
      <w:tr w:rsidR="000D2B17" w:rsidRPr="000D2B17" w14:paraId="57D07FDB" w14:textId="77777777" w:rsidTr="000D2B17">
        <w:trPr>
          <w:trHeight w:val="308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07FD6" w14:textId="77777777" w:rsidR="000D2B17" w:rsidRPr="000D2B17" w:rsidRDefault="000D2B17" w:rsidP="000D2B17">
            <w:pPr>
              <w:textAlignment w:val="baseline"/>
              <w:rPr>
                <w:rFonts w:ascii="Arial" w:hAnsi="Arial" w:cs="Arial"/>
              </w:rPr>
            </w:pPr>
            <w:r w:rsidRPr="000D2B17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</w:rPr>
              <w:t>Probability: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07FD7" w14:textId="77777777" w:rsidR="000D2B17" w:rsidRPr="000D2B17" w:rsidRDefault="000D2B17" w:rsidP="000D2B1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D2B17">
              <w:rPr>
                <w:rFonts w:ascii="Arial" w:eastAsia="MS PGothic" w:hAnsi="Arial" w:cs="Arial"/>
                <w:color w:val="000000" w:themeColor="text1"/>
                <w:kern w:val="24"/>
              </w:rPr>
              <w:t>0.57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07FD8" w14:textId="77777777" w:rsidR="000D2B17" w:rsidRPr="000D2B17" w:rsidRDefault="000D2B17" w:rsidP="000D2B1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D2B17">
              <w:rPr>
                <w:rFonts w:ascii="Arial" w:eastAsia="MS PGothic" w:hAnsi="Arial" w:cs="Arial"/>
                <w:color w:val="000000" w:themeColor="text1"/>
                <w:kern w:val="24"/>
              </w:rPr>
              <w:t>0.17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07FD9" w14:textId="77777777" w:rsidR="000D2B17" w:rsidRPr="000D2B17" w:rsidRDefault="000D2B17" w:rsidP="000D2B1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D2B17">
              <w:rPr>
                <w:rFonts w:ascii="Arial" w:eastAsia="MS PGothic" w:hAnsi="Arial" w:cs="Arial"/>
                <w:color w:val="000000" w:themeColor="text1"/>
                <w:kern w:val="24"/>
              </w:rPr>
              <w:t>0.14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07FDA" w14:textId="77777777" w:rsidR="000D2B17" w:rsidRPr="000D2B17" w:rsidRDefault="000D2B17" w:rsidP="000D2B1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0D2B17">
              <w:rPr>
                <w:rFonts w:ascii="Arial" w:eastAsia="MS PGothic" w:hAnsi="Arial" w:cs="Arial"/>
                <w:color w:val="000000" w:themeColor="text1"/>
                <w:kern w:val="24"/>
              </w:rPr>
              <w:t>0.12</w:t>
            </w:r>
          </w:p>
        </w:tc>
      </w:tr>
    </w:tbl>
    <w:p w14:paraId="57D07FDC" w14:textId="77777777" w:rsidR="00972833" w:rsidRDefault="005A3015" w:rsidP="000D2B17">
      <w:pPr>
        <w:numPr>
          <w:ilvl w:val="0"/>
          <w:numId w:val="29"/>
        </w:numPr>
        <w:spacing w:before="240"/>
        <w:rPr>
          <w:bCs/>
        </w:rPr>
      </w:pPr>
      <w:r w:rsidRPr="000D2B17">
        <w:rPr>
          <w:bCs/>
        </w:rPr>
        <w:t>Show that this is a legitimate probability model.</w:t>
      </w:r>
    </w:p>
    <w:p w14:paraId="55E14327" w14:textId="04CDCA9E" w:rsidR="006D0AB3" w:rsidRDefault="006D0AB3" w:rsidP="006D0AB3">
      <w:pPr>
        <w:spacing w:before="240"/>
        <w:rPr>
          <w:bCs/>
        </w:rPr>
      </w:pPr>
    </w:p>
    <w:p w14:paraId="01A3D277" w14:textId="77777777" w:rsidR="006D0AB3" w:rsidRDefault="006D0AB3" w:rsidP="006D0AB3">
      <w:pPr>
        <w:spacing w:before="240"/>
        <w:rPr>
          <w:bCs/>
        </w:rPr>
      </w:pPr>
    </w:p>
    <w:p w14:paraId="7C74A01E" w14:textId="60D7E7B7" w:rsidR="006D0AB3" w:rsidRDefault="006D0AB3" w:rsidP="000D2B17">
      <w:pPr>
        <w:numPr>
          <w:ilvl w:val="0"/>
          <w:numId w:val="29"/>
        </w:numPr>
        <w:spacing w:before="240"/>
        <w:rPr>
          <w:bCs/>
        </w:rPr>
      </w:pPr>
      <w:r w:rsidRPr="000D2B17">
        <w:rPr>
          <w:bCs/>
        </w:rPr>
        <w:t>Find the probability that the chosen student is</w:t>
      </w:r>
      <w:r>
        <w:rPr>
          <w:bCs/>
        </w:rPr>
        <w:t xml:space="preserve"> between 24 and 39 years old</w:t>
      </w:r>
    </w:p>
    <w:p w14:paraId="4AA3AE7A" w14:textId="691E8E9C" w:rsidR="006D0AB3" w:rsidRDefault="006D0AB3" w:rsidP="006D0AB3">
      <w:pPr>
        <w:spacing w:before="240"/>
        <w:rPr>
          <w:bCs/>
        </w:rPr>
      </w:pPr>
    </w:p>
    <w:p w14:paraId="592E87DA" w14:textId="77777777" w:rsidR="006D0AB3" w:rsidRDefault="006D0AB3" w:rsidP="006D0AB3">
      <w:pPr>
        <w:spacing w:before="240"/>
        <w:rPr>
          <w:bCs/>
        </w:rPr>
      </w:pPr>
    </w:p>
    <w:p w14:paraId="57D07FDF" w14:textId="77777777" w:rsidR="00972833" w:rsidRPr="000D2B17" w:rsidRDefault="005A3015" w:rsidP="000D2B17">
      <w:pPr>
        <w:numPr>
          <w:ilvl w:val="0"/>
          <w:numId w:val="29"/>
        </w:numPr>
        <w:spacing w:before="240"/>
        <w:rPr>
          <w:bCs/>
        </w:rPr>
      </w:pPr>
      <w:r w:rsidRPr="000D2B17">
        <w:rPr>
          <w:bCs/>
        </w:rPr>
        <w:t>Find the probability that the chosen student is not in the traditional college age group (18 to 23 years).</w:t>
      </w:r>
    </w:p>
    <w:p w14:paraId="57D07FE0" w14:textId="77777777" w:rsidR="000D2B17" w:rsidRDefault="000D2B17" w:rsidP="00053DCB">
      <w:pPr>
        <w:spacing w:before="240"/>
        <w:rPr>
          <w:bCs/>
        </w:rPr>
      </w:pPr>
    </w:p>
    <w:p w14:paraId="57D07FE1" w14:textId="77777777" w:rsidR="000D2B17" w:rsidRDefault="000D2B17" w:rsidP="00053DCB">
      <w:pPr>
        <w:spacing w:before="240"/>
        <w:rPr>
          <w:bCs/>
        </w:rPr>
      </w:pPr>
    </w:p>
    <w:p w14:paraId="57D07FE2" w14:textId="77777777" w:rsidR="000D2B17" w:rsidRDefault="000D2B17" w:rsidP="00053DCB">
      <w:pPr>
        <w:spacing w:before="240"/>
        <w:rPr>
          <w:bCs/>
        </w:rPr>
      </w:pPr>
    </w:p>
    <w:p w14:paraId="14B514B9" w14:textId="77777777" w:rsidR="0022392A" w:rsidRDefault="0022392A" w:rsidP="00053DCB">
      <w:pPr>
        <w:spacing w:before="240"/>
        <w:rPr>
          <w:bCs/>
        </w:rPr>
      </w:pPr>
    </w:p>
    <w:p w14:paraId="56815EBD" w14:textId="77777777" w:rsidR="0022392A" w:rsidRPr="00674F4C" w:rsidRDefault="0022392A" w:rsidP="0022392A">
      <w:pPr>
        <w:spacing w:before="240"/>
        <w:rPr>
          <w:b/>
          <w:bCs/>
          <w:u w:val="single"/>
        </w:rPr>
      </w:pPr>
      <w:r>
        <w:rPr>
          <w:b/>
          <w:bCs/>
          <w:u w:val="single"/>
        </w:rPr>
        <w:t xml:space="preserve">Two-way Tables and </w:t>
      </w:r>
      <w:r w:rsidRPr="00053DCB">
        <w:rPr>
          <w:b/>
          <w:bCs/>
          <w:u w:val="single"/>
        </w:rPr>
        <w:t>Probability</w:t>
      </w:r>
    </w:p>
    <w:p w14:paraId="3C1C4E3B" w14:textId="77777777" w:rsidR="0022392A" w:rsidRDefault="0022392A" w:rsidP="0022392A">
      <w:pPr>
        <w:spacing w:before="240"/>
        <w:rPr>
          <w:bCs/>
        </w:rPr>
      </w:pPr>
      <w:r>
        <w:rPr>
          <w:bCs/>
        </w:rPr>
        <w:t xml:space="preserve">Students in a college class were surveyed about whether they had pierced ears. </w:t>
      </w:r>
      <w:r w:rsidRPr="000D2B17">
        <w:rPr>
          <w:bCs/>
        </w:rPr>
        <w:t>The</w:t>
      </w:r>
      <w:r>
        <w:rPr>
          <w:bCs/>
        </w:rPr>
        <w:t xml:space="preserve"> results are:</w:t>
      </w:r>
    </w:p>
    <w:p w14:paraId="24F2088C" w14:textId="77777777" w:rsidR="0022392A" w:rsidRDefault="0022392A" w:rsidP="0022392A">
      <w:pPr>
        <w:spacing w:before="240"/>
        <w:rPr>
          <w:bCs/>
        </w:rPr>
      </w:pPr>
      <w:r>
        <w:rPr>
          <w:noProof/>
        </w:rPr>
        <w:drawing>
          <wp:inline distT="0" distB="0" distL="0" distR="0" wp14:anchorId="1742830B" wp14:editId="6DA9FF01">
            <wp:extent cx="2305050" cy="1020268"/>
            <wp:effectExtent l="0" t="0" r="0" b="8890"/>
            <wp:docPr id="71685" name="Picture 7" descr="tableun_05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5" name="Picture 7" descr="tableun_05_03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992" cy="102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43EB7E6" w14:textId="77777777" w:rsidR="0022392A" w:rsidRDefault="0022392A" w:rsidP="0022392A">
      <w:pPr>
        <w:spacing w:before="240"/>
        <w:rPr>
          <w:bCs/>
        </w:rPr>
      </w:pPr>
      <w:r>
        <w:rPr>
          <w:bCs/>
        </w:rPr>
        <w:t>Find the probability that a student</w:t>
      </w:r>
    </w:p>
    <w:p w14:paraId="2521F8FA" w14:textId="77777777" w:rsidR="0022392A" w:rsidRDefault="0022392A" w:rsidP="0022392A">
      <w:pPr>
        <w:numPr>
          <w:ilvl w:val="0"/>
          <w:numId w:val="30"/>
        </w:numPr>
        <w:spacing w:before="240"/>
        <w:rPr>
          <w:bCs/>
        </w:rPr>
      </w:pPr>
      <w:proofErr w:type="gramStart"/>
      <w:r w:rsidRPr="00AC3790">
        <w:rPr>
          <w:bCs/>
        </w:rPr>
        <w:t>has</w:t>
      </w:r>
      <w:proofErr w:type="gramEnd"/>
      <w:r w:rsidRPr="00AC3790">
        <w:rPr>
          <w:bCs/>
        </w:rPr>
        <w:t xml:space="preserve"> pierced ears.</w:t>
      </w:r>
    </w:p>
    <w:p w14:paraId="23596391" w14:textId="77777777" w:rsidR="0022392A" w:rsidRPr="00AC3790" w:rsidRDefault="0022392A" w:rsidP="0022392A">
      <w:pPr>
        <w:spacing w:before="240"/>
        <w:ind w:left="720"/>
        <w:rPr>
          <w:bCs/>
        </w:rPr>
      </w:pPr>
    </w:p>
    <w:p w14:paraId="374D75DD" w14:textId="77777777" w:rsidR="0022392A" w:rsidRDefault="0022392A" w:rsidP="0022392A">
      <w:pPr>
        <w:numPr>
          <w:ilvl w:val="0"/>
          <w:numId w:val="30"/>
        </w:numPr>
        <w:spacing w:before="240"/>
        <w:rPr>
          <w:bCs/>
        </w:rPr>
      </w:pPr>
      <w:proofErr w:type="gramStart"/>
      <w:r w:rsidRPr="00AC3790">
        <w:rPr>
          <w:bCs/>
        </w:rPr>
        <w:t>is</w:t>
      </w:r>
      <w:proofErr w:type="gramEnd"/>
      <w:r w:rsidRPr="00AC3790">
        <w:rPr>
          <w:bCs/>
        </w:rPr>
        <w:t xml:space="preserve"> a male with pierced ears.</w:t>
      </w:r>
    </w:p>
    <w:p w14:paraId="31AF5E00" w14:textId="77777777" w:rsidR="0022392A" w:rsidRDefault="0022392A" w:rsidP="0022392A">
      <w:pPr>
        <w:pStyle w:val="ListParagraph"/>
        <w:rPr>
          <w:bCs/>
        </w:rPr>
      </w:pPr>
    </w:p>
    <w:p w14:paraId="2FB6011D" w14:textId="77777777" w:rsidR="0022392A" w:rsidRDefault="0022392A" w:rsidP="0022392A">
      <w:pPr>
        <w:pStyle w:val="ListParagraph"/>
        <w:rPr>
          <w:bCs/>
        </w:rPr>
      </w:pPr>
    </w:p>
    <w:p w14:paraId="74558A93" w14:textId="77777777" w:rsidR="0022392A" w:rsidRPr="00AC3790" w:rsidRDefault="0022392A" w:rsidP="0022392A">
      <w:pPr>
        <w:numPr>
          <w:ilvl w:val="0"/>
          <w:numId w:val="30"/>
        </w:numPr>
        <w:spacing w:before="240"/>
        <w:rPr>
          <w:bCs/>
        </w:rPr>
      </w:pPr>
      <w:proofErr w:type="gramStart"/>
      <w:r w:rsidRPr="00AC3790">
        <w:rPr>
          <w:bCs/>
        </w:rPr>
        <w:t>is</w:t>
      </w:r>
      <w:proofErr w:type="gramEnd"/>
      <w:r w:rsidRPr="00AC3790">
        <w:rPr>
          <w:bCs/>
        </w:rPr>
        <w:t xml:space="preserve"> a male or has pierced ears.</w:t>
      </w:r>
    </w:p>
    <w:p w14:paraId="10B22FD4" w14:textId="77777777" w:rsidR="0022392A" w:rsidRDefault="0022392A" w:rsidP="0022392A">
      <w:pPr>
        <w:spacing w:before="240"/>
        <w:rPr>
          <w:bCs/>
        </w:rPr>
      </w:pPr>
    </w:p>
    <w:p w14:paraId="1EE18666" w14:textId="77777777" w:rsidR="0022392A" w:rsidRPr="00AC3790" w:rsidRDefault="0022392A" w:rsidP="0022392A">
      <w:pPr>
        <w:spacing w:before="240"/>
        <w:rPr>
          <w:bCs/>
        </w:rPr>
      </w:pPr>
      <w:r>
        <w:rPr>
          <w:bCs/>
        </w:rPr>
        <w:t>T</w:t>
      </w:r>
      <w:r w:rsidRPr="00AC3790">
        <w:rPr>
          <w:bCs/>
        </w:rPr>
        <w:t xml:space="preserve">he </w:t>
      </w:r>
      <w:r>
        <w:rPr>
          <w:bCs/>
        </w:rPr>
        <w:t>last</w:t>
      </w:r>
      <w:r w:rsidRPr="00AC3790">
        <w:rPr>
          <w:bCs/>
        </w:rPr>
        <w:t xml:space="preserve"> example illustrates the fact that we can’t use the addition rule for mutually exclusive events </w:t>
      </w:r>
      <w:r>
        <w:rPr>
          <w:bCs/>
        </w:rPr>
        <w:t xml:space="preserve">if there are </w:t>
      </w:r>
      <w:r w:rsidRPr="00AC3790">
        <w:rPr>
          <w:bCs/>
        </w:rPr>
        <w:t>outcomes in common.</w:t>
      </w:r>
    </w:p>
    <w:p w14:paraId="4CEDBB3D" w14:textId="77777777" w:rsidR="0022392A" w:rsidRPr="00AC3790" w:rsidRDefault="0022392A" w:rsidP="0022392A">
      <w:pPr>
        <w:spacing w:before="240"/>
        <w:rPr>
          <w:bCs/>
        </w:rPr>
      </w:pPr>
      <w:r w:rsidRPr="00AC3790">
        <w:rPr>
          <w:b/>
          <w:bCs/>
        </w:rPr>
        <w:t>General Addition Rule for Two Events</w:t>
      </w:r>
    </w:p>
    <w:p w14:paraId="5734F83D" w14:textId="77777777" w:rsidR="0022392A" w:rsidRPr="00AC3790" w:rsidRDefault="0022392A" w:rsidP="0022392A">
      <w:pPr>
        <w:spacing w:before="240"/>
        <w:rPr>
          <w:bCs/>
        </w:rPr>
      </w:pPr>
      <w:r w:rsidRPr="000D2B17">
        <w:rPr>
          <w:bCs/>
        </w:rPr>
        <w:t xml:space="preserve"> </w:t>
      </w:r>
      <w:r w:rsidRPr="00AC3790">
        <w:rPr>
          <w:bCs/>
        </w:rPr>
        <w:t xml:space="preserve">If </w:t>
      </w:r>
      <w:r w:rsidRPr="00AC3790">
        <w:rPr>
          <w:bCs/>
          <w:i/>
          <w:iCs/>
        </w:rPr>
        <w:t xml:space="preserve">A </w:t>
      </w:r>
      <w:r w:rsidRPr="00AC3790">
        <w:rPr>
          <w:bCs/>
        </w:rPr>
        <w:t xml:space="preserve">and </w:t>
      </w:r>
      <w:r w:rsidRPr="00AC3790">
        <w:rPr>
          <w:bCs/>
          <w:i/>
          <w:iCs/>
        </w:rPr>
        <w:t xml:space="preserve">B </w:t>
      </w:r>
      <w:r w:rsidRPr="00AC3790">
        <w:rPr>
          <w:bCs/>
        </w:rPr>
        <w:t>are any two events resulting from some chance process, then</w:t>
      </w:r>
    </w:p>
    <w:p w14:paraId="26241746" w14:textId="77777777" w:rsidR="0022392A" w:rsidRPr="00AC3790" w:rsidRDefault="0022392A" w:rsidP="0022392A">
      <w:pPr>
        <w:spacing w:before="240"/>
        <w:rPr>
          <w:bCs/>
        </w:rPr>
      </w:pPr>
      <w:proofErr w:type="gramStart"/>
      <w:r w:rsidRPr="00AC3790">
        <w:rPr>
          <w:bCs/>
          <w:i/>
          <w:iCs/>
        </w:rPr>
        <w:t>P</w:t>
      </w:r>
      <w:r w:rsidRPr="00AC3790">
        <w:rPr>
          <w:bCs/>
        </w:rPr>
        <w:t>(</w:t>
      </w:r>
      <w:proofErr w:type="gramEnd"/>
      <w:r w:rsidRPr="00AC3790">
        <w:rPr>
          <w:bCs/>
          <w:i/>
          <w:iCs/>
        </w:rPr>
        <w:t xml:space="preserve">A </w:t>
      </w:r>
      <w:r w:rsidRPr="00AC3790">
        <w:rPr>
          <w:bCs/>
        </w:rPr>
        <w:t xml:space="preserve">or </w:t>
      </w:r>
      <w:r w:rsidRPr="00AC3790">
        <w:rPr>
          <w:bCs/>
          <w:i/>
          <w:iCs/>
        </w:rPr>
        <w:t>B</w:t>
      </w:r>
      <w:r w:rsidRPr="00AC3790">
        <w:rPr>
          <w:bCs/>
        </w:rPr>
        <w:t xml:space="preserve">) = </w:t>
      </w:r>
      <w:r w:rsidRPr="00AC3790">
        <w:rPr>
          <w:bCs/>
          <w:i/>
          <w:iCs/>
        </w:rPr>
        <w:t>P</w:t>
      </w:r>
      <w:r w:rsidRPr="00AC3790">
        <w:rPr>
          <w:bCs/>
        </w:rPr>
        <w:t>(</w:t>
      </w:r>
      <w:r w:rsidRPr="00AC3790">
        <w:rPr>
          <w:bCs/>
          <w:i/>
          <w:iCs/>
        </w:rPr>
        <w:t>A</w:t>
      </w:r>
      <w:r w:rsidRPr="00AC3790">
        <w:rPr>
          <w:bCs/>
        </w:rPr>
        <w:t xml:space="preserve">) + </w:t>
      </w:r>
      <w:r w:rsidRPr="00AC3790">
        <w:rPr>
          <w:bCs/>
          <w:i/>
          <w:iCs/>
        </w:rPr>
        <w:t>P</w:t>
      </w:r>
      <w:r w:rsidRPr="00AC3790">
        <w:rPr>
          <w:bCs/>
        </w:rPr>
        <w:t>(</w:t>
      </w:r>
      <w:r w:rsidRPr="00AC3790">
        <w:rPr>
          <w:bCs/>
          <w:i/>
          <w:iCs/>
        </w:rPr>
        <w:t>B</w:t>
      </w:r>
      <w:r w:rsidRPr="00AC3790">
        <w:rPr>
          <w:bCs/>
        </w:rPr>
        <w:t xml:space="preserve">) – </w:t>
      </w:r>
      <w:r w:rsidRPr="00AC3790">
        <w:rPr>
          <w:bCs/>
          <w:i/>
          <w:iCs/>
        </w:rPr>
        <w:t>P</w:t>
      </w:r>
      <w:r w:rsidRPr="00AC3790">
        <w:rPr>
          <w:bCs/>
        </w:rPr>
        <w:t>(</w:t>
      </w:r>
      <w:r w:rsidRPr="00AC3790">
        <w:rPr>
          <w:bCs/>
          <w:i/>
          <w:iCs/>
        </w:rPr>
        <w:t xml:space="preserve">A </w:t>
      </w:r>
      <w:r w:rsidRPr="00AC3790">
        <w:rPr>
          <w:bCs/>
        </w:rPr>
        <w:t xml:space="preserve">and </w:t>
      </w:r>
      <w:r w:rsidRPr="00AC3790">
        <w:rPr>
          <w:bCs/>
          <w:i/>
          <w:iCs/>
        </w:rPr>
        <w:t>B</w:t>
      </w:r>
      <w:r w:rsidRPr="00AC3790">
        <w:rPr>
          <w:bCs/>
        </w:rPr>
        <w:t>)</w:t>
      </w:r>
    </w:p>
    <w:p w14:paraId="519DAD79" w14:textId="77777777" w:rsidR="0022392A" w:rsidRDefault="0022392A" w:rsidP="0022392A">
      <w:pPr>
        <w:spacing w:before="240"/>
        <w:rPr>
          <w:b/>
          <w:bCs/>
        </w:rPr>
      </w:pPr>
      <w:r>
        <w:rPr>
          <w:b/>
          <w:bCs/>
        </w:rPr>
        <w:t>Ex</w:t>
      </w:r>
      <w:r w:rsidRPr="000D2B17">
        <w:rPr>
          <w:b/>
          <w:bCs/>
        </w:rPr>
        <w:t>ample</w:t>
      </w:r>
      <w:r>
        <w:rPr>
          <w:b/>
          <w:bCs/>
        </w:rPr>
        <w:t xml:space="preserve"> 1:</w:t>
      </w:r>
    </w:p>
    <w:p w14:paraId="2914DB04" w14:textId="77777777" w:rsidR="0022392A" w:rsidRDefault="0022392A" w:rsidP="0022392A">
      <w:pPr>
        <w:spacing w:before="240"/>
        <w:rPr>
          <w:b/>
          <w:bCs/>
        </w:rPr>
      </w:pPr>
      <w:r>
        <w:rPr>
          <w:noProof/>
        </w:rPr>
        <w:drawing>
          <wp:inline distT="0" distB="0" distL="0" distR="0" wp14:anchorId="2DA8CA8B" wp14:editId="3F6EEFAB">
            <wp:extent cx="2647950" cy="1046302"/>
            <wp:effectExtent l="0" t="0" r="0" b="1905"/>
            <wp:docPr id="140290" name="Picture 2" descr="http://lrrpublic.cli.det.nsw.edu.au/lrrSecure/Sites/LRRView/14118/graphics/two-way_table_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90" name="Picture 2" descr="http://lrrpublic.cli.det.nsw.edu.au/lrrSecure/Sites/LRRView/14118/graphics/two-way_table_e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463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0D2B17">
        <w:rPr>
          <w:b/>
          <w:bCs/>
        </w:rPr>
        <w:t xml:space="preserve"> </w:t>
      </w:r>
    </w:p>
    <w:p w14:paraId="2022FD0D" w14:textId="77777777" w:rsidR="0022392A" w:rsidRPr="00AC3790" w:rsidRDefault="0022392A" w:rsidP="0022392A">
      <w:pPr>
        <w:numPr>
          <w:ilvl w:val="0"/>
          <w:numId w:val="31"/>
        </w:numPr>
        <w:spacing w:before="240"/>
        <w:rPr>
          <w:bCs/>
        </w:rPr>
      </w:pPr>
      <w:r w:rsidRPr="00AC3790">
        <w:rPr>
          <w:bCs/>
        </w:rPr>
        <w:t>What is the probability a girl has blonde hair?</w:t>
      </w:r>
    </w:p>
    <w:p w14:paraId="795291F8" w14:textId="77777777" w:rsidR="0022392A" w:rsidRPr="00AC3790" w:rsidRDefault="0022392A" w:rsidP="0022392A">
      <w:pPr>
        <w:numPr>
          <w:ilvl w:val="0"/>
          <w:numId w:val="31"/>
        </w:numPr>
        <w:spacing w:before="240"/>
        <w:rPr>
          <w:bCs/>
        </w:rPr>
      </w:pPr>
      <w:r w:rsidRPr="00AC3790">
        <w:rPr>
          <w:bCs/>
        </w:rPr>
        <w:t>What is the probability a child with brown hair is a boy?</w:t>
      </w:r>
    </w:p>
    <w:p w14:paraId="6FB6C469" w14:textId="77777777" w:rsidR="0022392A" w:rsidRDefault="0022392A" w:rsidP="0022392A">
      <w:pPr>
        <w:numPr>
          <w:ilvl w:val="0"/>
          <w:numId w:val="31"/>
        </w:numPr>
        <w:spacing w:before="240"/>
        <w:rPr>
          <w:bCs/>
        </w:rPr>
      </w:pPr>
      <w:r w:rsidRPr="00AC3790">
        <w:rPr>
          <w:bCs/>
        </w:rPr>
        <w:t>What is the probability a child is a girl or has red hair?</w:t>
      </w:r>
    </w:p>
    <w:p w14:paraId="5199F0F2" w14:textId="77777777" w:rsidR="0022392A" w:rsidRDefault="0022392A" w:rsidP="0022392A">
      <w:pPr>
        <w:spacing w:before="240"/>
        <w:rPr>
          <w:b/>
          <w:bCs/>
          <w:u w:val="single"/>
        </w:rPr>
      </w:pPr>
    </w:p>
    <w:p w14:paraId="19BD570C" w14:textId="77777777" w:rsidR="0022392A" w:rsidRDefault="0022392A" w:rsidP="0022392A">
      <w:pPr>
        <w:spacing w:before="240"/>
        <w:rPr>
          <w:b/>
          <w:bCs/>
          <w:u w:val="single"/>
        </w:rPr>
      </w:pPr>
    </w:p>
    <w:p w14:paraId="4E222B2B" w14:textId="77777777" w:rsidR="0022392A" w:rsidRDefault="0022392A" w:rsidP="0022392A">
      <w:pPr>
        <w:spacing w:before="240"/>
        <w:rPr>
          <w:b/>
          <w:bCs/>
          <w:u w:val="single"/>
        </w:rPr>
      </w:pPr>
      <w:bookmarkStart w:id="0" w:name="_GoBack"/>
      <w:bookmarkEnd w:id="0"/>
    </w:p>
    <w:p w14:paraId="0FC126C1" w14:textId="77777777" w:rsidR="0022392A" w:rsidRPr="000D2B17" w:rsidRDefault="0022392A" w:rsidP="0022392A">
      <w:pPr>
        <w:spacing w:before="240"/>
        <w:rPr>
          <w:bCs/>
          <w:u w:val="single"/>
        </w:rPr>
      </w:pPr>
      <w:r>
        <w:rPr>
          <w:b/>
          <w:bCs/>
          <w:u w:val="single"/>
        </w:rPr>
        <w:t xml:space="preserve">Venn Diagrams </w:t>
      </w:r>
      <w:proofErr w:type="gramStart"/>
      <w:r>
        <w:rPr>
          <w:b/>
          <w:bCs/>
          <w:u w:val="single"/>
        </w:rPr>
        <w:t xml:space="preserve">and </w:t>
      </w:r>
      <w:r w:rsidRPr="000D2B17">
        <w:rPr>
          <w:b/>
          <w:bCs/>
          <w:u w:val="single"/>
        </w:rPr>
        <w:t xml:space="preserve"> Probability</w:t>
      </w:r>
      <w:proofErr w:type="gramEnd"/>
    </w:p>
    <w:p w14:paraId="7FF860D9" w14:textId="77777777" w:rsidR="0022392A" w:rsidRPr="00AC3790" w:rsidRDefault="0022392A" w:rsidP="0022392A">
      <w:pPr>
        <w:spacing w:before="240"/>
        <w:ind w:left="720"/>
        <w:rPr>
          <w:bCs/>
        </w:rPr>
      </w:pPr>
      <w:r w:rsidRPr="00AC3790">
        <w:rPr>
          <w:bCs/>
        </w:rPr>
        <w:t xml:space="preserve">The complement </w:t>
      </w:r>
      <w:r w:rsidRPr="00AC3790">
        <w:rPr>
          <w:bCs/>
          <w:i/>
          <w:iCs/>
        </w:rPr>
        <w:t>A</w:t>
      </w:r>
      <w:r w:rsidRPr="00AC3790">
        <w:rPr>
          <w:bCs/>
          <w:i/>
          <w:iCs/>
          <w:vertAlign w:val="superscript"/>
        </w:rPr>
        <w:t>C</w:t>
      </w:r>
      <w:r>
        <w:rPr>
          <w:bCs/>
          <w:i/>
          <w:iCs/>
          <w:vertAlign w:val="superscript"/>
        </w:rPr>
        <w:tab/>
      </w:r>
      <w:r>
        <w:rPr>
          <w:bCs/>
          <w:i/>
          <w:iCs/>
        </w:rPr>
        <w:tab/>
      </w:r>
      <w:proofErr w:type="gramStart"/>
      <w:r w:rsidRPr="00AC3790">
        <w:rPr>
          <w:bCs/>
          <w:iCs/>
        </w:rPr>
        <w:t>The</w:t>
      </w:r>
      <w:proofErr w:type="gramEnd"/>
      <w:r w:rsidRPr="00AC3790">
        <w:rPr>
          <w:bCs/>
          <w:iCs/>
        </w:rPr>
        <w:t xml:space="preserve"> events A and B are mutually exclusive (disjoint)</w:t>
      </w:r>
    </w:p>
    <w:p w14:paraId="76A86182" w14:textId="77777777" w:rsidR="0022392A" w:rsidRDefault="0022392A" w:rsidP="0022392A">
      <w:pPr>
        <w:spacing w:before="240"/>
        <w:ind w:left="720"/>
        <w:rPr>
          <w:bCs/>
        </w:rPr>
      </w:pPr>
      <w:r>
        <w:rPr>
          <w:noProof/>
        </w:rPr>
        <w:drawing>
          <wp:inline distT="0" distB="0" distL="0" distR="0" wp14:anchorId="1DED3D4D" wp14:editId="31558612">
            <wp:extent cx="923925" cy="824608"/>
            <wp:effectExtent l="0" t="0" r="0" b="0"/>
            <wp:docPr id="73737" name="Picture 10" descr="F5.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7" name="Picture 10" descr="F5.04a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74" cy="82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noProof/>
        </w:rPr>
        <w:drawing>
          <wp:inline distT="0" distB="0" distL="0" distR="0" wp14:anchorId="390524E0" wp14:editId="15647208">
            <wp:extent cx="1562100" cy="815997"/>
            <wp:effectExtent l="0" t="0" r="0" b="3175"/>
            <wp:docPr id="73735" name="Picture 14" descr="F5.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5" name="Picture 14" descr="F5.04b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41" cy="81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4B1C205" w14:textId="77777777" w:rsidR="0022392A" w:rsidRDefault="0022392A" w:rsidP="0022392A">
      <w:pPr>
        <w:spacing w:before="240"/>
        <w:rPr>
          <w:bCs/>
        </w:rPr>
      </w:pPr>
      <w:r w:rsidRPr="00AC3790">
        <w:rPr>
          <w:bCs/>
        </w:rPr>
        <w:t xml:space="preserve">The intersection of events </w:t>
      </w:r>
      <w:r w:rsidRPr="00AC3790">
        <w:rPr>
          <w:bCs/>
          <w:i/>
          <w:iCs/>
        </w:rPr>
        <w:t xml:space="preserve">A </w:t>
      </w:r>
      <w:r w:rsidRPr="00AC3790">
        <w:rPr>
          <w:bCs/>
        </w:rPr>
        <w:t xml:space="preserve">and </w:t>
      </w:r>
      <w:r w:rsidRPr="00AC3790">
        <w:rPr>
          <w:bCs/>
          <w:i/>
          <w:iCs/>
        </w:rPr>
        <w:t xml:space="preserve">B </w:t>
      </w:r>
      <w:r w:rsidRPr="00AC3790">
        <w:rPr>
          <w:bCs/>
        </w:rPr>
        <w:t>(</w:t>
      </w:r>
      <w:r w:rsidRPr="00AC3790">
        <w:rPr>
          <w:bCs/>
          <w:i/>
          <w:iCs/>
        </w:rPr>
        <w:t xml:space="preserve">A </w:t>
      </w:r>
      <w:r w:rsidRPr="00AC3790">
        <w:rPr>
          <w:bCs/>
        </w:rPr>
        <w:t xml:space="preserve">∩ </w:t>
      </w:r>
      <w:r w:rsidRPr="00AC3790">
        <w:rPr>
          <w:bCs/>
          <w:i/>
          <w:iCs/>
        </w:rPr>
        <w:t>B</w:t>
      </w:r>
      <w:r w:rsidRPr="00AC3790">
        <w:rPr>
          <w:bCs/>
        </w:rPr>
        <w:t>)</w:t>
      </w:r>
      <w:r>
        <w:rPr>
          <w:bCs/>
        </w:rPr>
        <w:tab/>
      </w:r>
      <w:r>
        <w:rPr>
          <w:bCs/>
        </w:rPr>
        <w:tab/>
      </w:r>
      <w:proofErr w:type="gramStart"/>
      <w:r w:rsidRPr="00AC3790">
        <w:rPr>
          <w:bCs/>
        </w:rPr>
        <w:t>The</w:t>
      </w:r>
      <w:proofErr w:type="gramEnd"/>
      <w:r w:rsidRPr="00AC3790">
        <w:rPr>
          <w:bCs/>
        </w:rPr>
        <w:t xml:space="preserve"> union of events </w:t>
      </w:r>
      <w:r w:rsidRPr="00AC3790">
        <w:rPr>
          <w:bCs/>
          <w:i/>
          <w:iCs/>
        </w:rPr>
        <w:t xml:space="preserve">A </w:t>
      </w:r>
      <w:r w:rsidRPr="00AC3790">
        <w:rPr>
          <w:bCs/>
        </w:rPr>
        <w:t xml:space="preserve">and </w:t>
      </w:r>
      <w:r w:rsidRPr="00AC3790">
        <w:rPr>
          <w:bCs/>
          <w:i/>
          <w:iCs/>
        </w:rPr>
        <w:t xml:space="preserve">B </w:t>
      </w:r>
      <w:r w:rsidRPr="00AC3790">
        <w:rPr>
          <w:bCs/>
        </w:rPr>
        <w:t>(</w:t>
      </w:r>
      <w:r w:rsidRPr="00AC3790">
        <w:rPr>
          <w:bCs/>
          <w:i/>
          <w:iCs/>
        </w:rPr>
        <w:t xml:space="preserve">A </w:t>
      </w:r>
      <w:r w:rsidRPr="00AC3790">
        <w:rPr>
          <w:rFonts w:ascii="Cambria Math" w:hAnsi="Cambria Math" w:cs="Cambria Math"/>
          <w:bCs/>
        </w:rPr>
        <w:t>∪</w:t>
      </w:r>
      <w:r w:rsidRPr="00AC3790">
        <w:rPr>
          <w:bCs/>
        </w:rPr>
        <w:t xml:space="preserve"> </w:t>
      </w:r>
      <w:r w:rsidRPr="00AC3790">
        <w:rPr>
          <w:bCs/>
          <w:i/>
          <w:iCs/>
        </w:rPr>
        <w:t>B</w:t>
      </w:r>
      <w:r w:rsidRPr="00AC3790">
        <w:rPr>
          <w:bCs/>
        </w:rPr>
        <w:t>)</w:t>
      </w:r>
    </w:p>
    <w:p w14:paraId="226D1528" w14:textId="77777777" w:rsidR="0022392A" w:rsidRPr="00AC3790" w:rsidRDefault="0022392A" w:rsidP="0022392A">
      <w:pPr>
        <w:spacing w:before="240"/>
        <w:ind w:firstLine="720"/>
        <w:rPr>
          <w:bCs/>
        </w:rPr>
      </w:pPr>
      <w:r>
        <w:rPr>
          <w:bCs/>
          <w:noProof/>
        </w:rPr>
        <w:drawing>
          <wp:inline distT="0" distB="0" distL="0" distR="0" wp14:anchorId="4977496A" wp14:editId="00483D4E">
            <wp:extent cx="1381125" cy="10163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098" cy="1015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noProof/>
        </w:rPr>
        <w:drawing>
          <wp:inline distT="0" distB="0" distL="0" distR="0" wp14:anchorId="6E648BFC" wp14:editId="225B3AA9">
            <wp:extent cx="1449499" cy="1066800"/>
            <wp:effectExtent l="0" t="0" r="0" b="0"/>
            <wp:docPr id="74760" name="Picture 12" descr="F5.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60" name="Picture 12" descr="F5.05b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54" cy="106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DD1631E" w14:textId="77777777" w:rsidR="0022392A" w:rsidRDefault="0022392A" w:rsidP="0022392A">
      <w:pPr>
        <w:spacing w:before="240"/>
        <w:rPr>
          <w:bCs/>
        </w:rPr>
      </w:pPr>
      <w:r>
        <w:rPr>
          <w:bCs/>
        </w:rPr>
        <w:t>For the pierced ears example draw a Venn diagram:</w:t>
      </w:r>
    </w:p>
    <w:p w14:paraId="74D44997" w14:textId="77777777" w:rsidR="0022392A" w:rsidRDefault="0022392A" w:rsidP="0022392A">
      <w:pPr>
        <w:spacing w:before="240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62DDA" wp14:editId="3979D079">
                <wp:simplePos x="0" y="0"/>
                <wp:positionH relativeFrom="column">
                  <wp:posOffset>2867025</wp:posOffset>
                </wp:positionH>
                <wp:positionV relativeFrom="paragraph">
                  <wp:posOffset>240665</wp:posOffset>
                </wp:positionV>
                <wp:extent cx="2076450" cy="933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933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F8990" id="Rectangle 3" o:spid="_x0000_s1026" style="position:absolute;margin-left:225.75pt;margin-top:18.95pt;width:163.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13F885A" wp14:editId="4D5EA8BB">
            <wp:extent cx="2305050" cy="1020268"/>
            <wp:effectExtent l="0" t="0" r="0" b="8890"/>
            <wp:docPr id="2" name="Picture 7" descr="tableun_05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5" name="Picture 7" descr="tableun_05_03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992" cy="102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Cs/>
        </w:rPr>
        <w:tab/>
      </w:r>
    </w:p>
    <w:p w14:paraId="0F1821F1" w14:textId="77777777" w:rsidR="0022392A" w:rsidRDefault="0022392A" w:rsidP="0022392A">
      <w:pPr>
        <w:spacing w:before="240"/>
        <w:rPr>
          <w:bCs/>
        </w:rPr>
      </w:pPr>
      <w:r>
        <w:rPr>
          <w:noProof/>
        </w:rPr>
        <w:drawing>
          <wp:inline distT="0" distB="0" distL="0" distR="0" wp14:anchorId="437BE513" wp14:editId="030FED43">
            <wp:extent cx="4943475" cy="1241678"/>
            <wp:effectExtent l="0" t="0" r="0" b="0"/>
            <wp:docPr id="75784" name="Picture 20" descr="tableun_05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84" name="Picture 20" descr="tableun_05_05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4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BDAC63C" w14:textId="77777777" w:rsidR="0022392A" w:rsidRDefault="0022392A" w:rsidP="0022392A">
      <w:pPr>
        <w:spacing w:before="240"/>
        <w:rPr>
          <w:b/>
          <w:bCs/>
        </w:rPr>
      </w:pPr>
      <w:r>
        <w:rPr>
          <w:b/>
          <w:bCs/>
        </w:rPr>
        <w:t>Ex</w:t>
      </w:r>
      <w:r w:rsidRPr="000D2B17">
        <w:rPr>
          <w:b/>
          <w:bCs/>
        </w:rPr>
        <w:t>ample</w:t>
      </w:r>
      <w:r>
        <w:rPr>
          <w:b/>
          <w:bCs/>
        </w:rPr>
        <w:t xml:space="preserve"> 2:</w:t>
      </w:r>
    </w:p>
    <w:p w14:paraId="02F3C1AB" w14:textId="77777777" w:rsidR="0022392A" w:rsidRPr="00AC3790" w:rsidRDefault="0022392A" w:rsidP="0022392A">
      <w:pPr>
        <w:spacing w:before="240"/>
        <w:rPr>
          <w:bCs/>
        </w:rPr>
      </w:pPr>
      <w:r w:rsidRPr="00AC3790">
        <w:rPr>
          <w:bCs/>
        </w:rPr>
        <w:t>Out of forty students, 1</w:t>
      </w:r>
      <w:r>
        <w:rPr>
          <w:bCs/>
        </w:rPr>
        <w:t>4 are taking English,</w:t>
      </w:r>
      <w:r w:rsidRPr="00AC3790">
        <w:rPr>
          <w:bCs/>
        </w:rPr>
        <w:t xml:space="preserve"> 29 are taking Chemistry</w:t>
      </w:r>
      <w:r>
        <w:rPr>
          <w:bCs/>
        </w:rPr>
        <w:t xml:space="preserve"> and 5 are taking both. </w:t>
      </w:r>
    </w:p>
    <w:p w14:paraId="5C5976BD" w14:textId="77777777" w:rsidR="0022392A" w:rsidRDefault="0022392A" w:rsidP="0022392A">
      <w:pPr>
        <w:pStyle w:val="ListParagraph"/>
        <w:numPr>
          <w:ilvl w:val="0"/>
          <w:numId w:val="32"/>
        </w:numPr>
        <w:spacing w:before="240"/>
        <w:rPr>
          <w:bCs/>
        </w:rPr>
      </w:pPr>
      <w:r w:rsidRPr="00AC3790">
        <w:rPr>
          <w:bCs/>
        </w:rPr>
        <w:t>Draw a Venn diagram to represent this situation.</w:t>
      </w:r>
    </w:p>
    <w:p w14:paraId="6F2D24A6" w14:textId="77777777" w:rsidR="0022392A" w:rsidRPr="00AC3790" w:rsidRDefault="0022392A" w:rsidP="0022392A">
      <w:pPr>
        <w:spacing w:before="240"/>
        <w:rPr>
          <w:bCs/>
        </w:rPr>
      </w:pPr>
    </w:p>
    <w:p w14:paraId="31E3EC0B" w14:textId="77777777" w:rsidR="0022392A" w:rsidRDefault="0022392A" w:rsidP="0022392A">
      <w:pPr>
        <w:pStyle w:val="ListParagraph"/>
        <w:spacing w:before="240"/>
        <w:rPr>
          <w:bCs/>
        </w:rPr>
      </w:pPr>
    </w:p>
    <w:p w14:paraId="0FE31FAA" w14:textId="77777777" w:rsidR="0022392A" w:rsidRDefault="0022392A" w:rsidP="0022392A">
      <w:pPr>
        <w:pStyle w:val="ListParagraph"/>
        <w:numPr>
          <w:ilvl w:val="0"/>
          <w:numId w:val="32"/>
        </w:numPr>
        <w:spacing w:before="240"/>
        <w:rPr>
          <w:bCs/>
        </w:rPr>
      </w:pPr>
      <w:r>
        <w:rPr>
          <w:bCs/>
        </w:rPr>
        <w:t xml:space="preserve">What is the probability a student is taking neither course? </w:t>
      </w:r>
    </w:p>
    <w:p w14:paraId="01E8AEAA" w14:textId="77777777" w:rsidR="0022392A" w:rsidRDefault="0022392A" w:rsidP="00053DCB">
      <w:pPr>
        <w:spacing w:before="240"/>
        <w:rPr>
          <w:bCs/>
        </w:rPr>
      </w:pPr>
    </w:p>
    <w:sectPr w:rsidR="0022392A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1F7"/>
    <w:multiLevelType w:val="hybridMultilevel"/>
    <w:tmpl w:val="F908676E"/>
    <w:lvl w:ilvl="0" w:tplc="828220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615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CA6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AC5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A5B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C11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8AB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5A45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4EC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3F44"/>
    <w:multiLevelType w:val="hybridMultilevel"/>
    <w:tmpl w:val="9B6E5708"/>
    <w:lvl w:ilvl="0" w:tplc="25C436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03A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0B2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6ED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4BF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1A88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A1C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6A6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0E9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19B6"/>
    <w:multiLevelType w:val="hybridMultilevel"/>
    <w:tmpl w:val="1C7ACAC2"/>
    <w:lvl w:ilvl="0" w:tplc="04E409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43E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206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424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81D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C20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20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AF9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4DA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D6EAF"/>
    <w:multiLevelType w:val="hybridMultilevel"/>
    <w:tmpl w:val="F1BECBF4"/>
    <w:lvl w:ilvl="0" w:tplc="FE1C0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6E87A">
      <w:start w:val="10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69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EE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E1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501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01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C1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EF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64F11"/>
    <w:multiLevelType w:val="hybridMultilevel"/>
    <w:tmpl w:val="110421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057C8"/>
    <w:multiLevelType w:val="hybridMultilevel"/>
    <w:tmpl w:val="96E69880"/>
    <w:lvl w:ilvl="0" w:tplc="12CEB3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CD1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C2F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227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0AB0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603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CF6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04C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C98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A7081"/>
    <w:multiLevelType w:val="hybridMultilevel"/>
    <w:tmpl w:val="AB72D818"/>
    <w:lvl w:ilvl="0" w:tplc="A1E69E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0EE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4E8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091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659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2F6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064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272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CB7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1517"/>
    <w:multiLevelType w:val="hybridMultilevel"/>
    <w:tmpl w:val="86E8E564"/>
    <w:lvl w:ilvl="0" w:tplc="AC8287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2FD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E7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24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D0A8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8C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EC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601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E2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53F5"/>
    <w:multiLevelType w:val="hybridMultilevel"/>
    <w:tmpl w:val="5BD439EA"/>
    <w:lvl w:ilvl="0" w:tplc="51F453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8423DE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3ABCBC4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28299B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E0E971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16CD8D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AE0514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914BFD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36DCE2C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B6495E"/>
    <w:multiLevelType w:val="hybridMultilevel"/>
    <w:tmpl w:val="C38A0C26"/>
    <w:lvl w:ilvl="0" w:tplc="8A2AE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C9A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28F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A47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8B3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0AB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802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8C8C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05A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D7C58"/>
    <w:multiLevelType w:val="hybridMultilevel"/>
    <w:tmpl w:val="37900EEA"/>
    <w:lvl w:ilvl="0" w:tplc="A61AA7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858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872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C3A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A60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844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6E1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EFF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613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4852"/>
    <w:multiLevelType w:val="hybridMultilevel"/>
    <w:tmpl w:val="7B1C64AC"/>
    <w:lvl w:ilvl="0" w:tplc="7F509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4F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AC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8C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8D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C1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C7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4C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85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915B82"/>
    <w:multiLevelType w:val="hybridMultilevel"/>
    <w:tmpl w:val="B060E476"/>
    <w:lvl w:ilvl="0" w:tplc="38268A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A3A9A2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23A571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59D47C9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0F8715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349C9C1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3BEC1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9CF90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E8888F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2675E"/>
    <w:multiLevelType w:val="hybridMultilevel"/>
    <w:tmpl w:val="9DEE5E9E"/>
    <w:lvl w:ilvl="0" w:tplc="2B9A06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AD9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8A5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458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499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4F9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432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0E7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56AA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A1AB0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A83F15"/>
    <w:multiLevelType w:val="hybridMultilevel"/>
    <w:tmpl w:val="34505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416CF"/>
    <w:multiLevelType w:val="hybridMultilevel"/>
    <w:tmpl w:val="7CD0DA3A"/>
    <w:lvl w:ilvl="0" w:tplc="67F82D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47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C66E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0A4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CCFD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BA63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CE6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86EE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AF2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32FF4"/>
    <w:multiLevelType w:val="hybridMultilevel"/>
    <w:tmpl w:val="1DAA765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587E04"/>
    <w:multiLevelType w:val="hybridMultilevel"/>
    <w:tmpl w:val="6CF8E6C6"/>
    <w:lvl w:ilvl="0" w:tplc="C868D5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015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A8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4B4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1EE8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493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85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208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6F1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66E83"/>
    <w:multiLevelType w:val="hybridMultilevel"/>
    <w:tmpl w:val="EDC66C52"/>
    <w:lvl w:ilvl="0" w:tplc="FB30F8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2A3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89B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4E2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EBC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EE8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066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843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C04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02CC1"/>
    <w:multiLevelType w:val="hybridMultilevel"/>
    <w:tmpl w:val="9E441BBA"/>
    <w:lvl w:ilvl="0" w:tplc="61B01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F1740"/>
    <w:multiLevelType w:val="hybridMultilevel"/>
    <w:tmpl w:val="B9D6E798"/>
    <w:lvl w:ilvl="0" w:tplc="DA048A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F1355"/>
    <w:multiLevelType w:val="hybridMultilevel"/>
    <w:tmpl w:val="A29A58EE"/>
    <w:lvl w:ilvl="0" w:tplc="2A6E4B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032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CDB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E7E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636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20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2A1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23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68A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34FCC"/>
    <w:multiLevelType w:val="hybridMultilevel"/>
    <w:tmpl w:val="14ECE442"/>
    <w:lvl w:ilvl="0" w:tplc="3D1A7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6D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87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C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28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6E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0F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A5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64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0C90C07"/>
    <w:multiLevelType w:val="hybridMultilevel"/>
    <w:tmpl w:val="354E60DA"/>
    <w:lvl w:ilvl="0" w:tplc="E940F8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2D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28B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A1A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639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D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61C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AAB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C4C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D21E8"/>
    <w:multiLevelType w:val="hybridMultilevel"/>
    <w:tmpl w:val="DF9298F2"/>
    <w:lvl w:ilvl="0" w:tplc="02D877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E4E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BA5B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290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BC9F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C59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C5B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015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89F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10ABA"/>
    <w:multiLevelType w:val="hybridMultilevel"/>
    <w:tmpl w:val="8390C01E"/>
    <w:lvl w:ilvl="0" w:tplc="DBB68A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1E91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4C6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EDA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C9D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24F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86A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E6A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CEA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F60C2"/>
    <w:multiLevelType w:val="hybridMultilevel"/>
    <w:tmpl w:val="CFD25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80B85"/>
    <w:multiLevelType w:val="hybridMultilevel"/>
    <w:tmpl w:val="1966A462"/>
    <w:lvl w:ilvl="0" w:tplc="BC5CC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F2F6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FCCB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2C42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B84DF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4A92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D2B25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3AD7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6F242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3832F4"/>
    <w:multiLevelType w:val="hybridMultilevel"/>
    <w:tmpl w:val="119CF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A1E5F"/>
    <w:multiLevelType w:val="hybridMultilevel"/>
    <w:tmpl w:val="D682C506"/>
    <w:lvl w:ilvl="0" w:tplc="0AB6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EEED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A26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4B4F4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B0A1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A643D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9808C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C9E0E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6F0C1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4B4290"/>
    <w:multiLevelType w:val="hybridMultilevel"/>
    <w:tmpl w:val="B7D03112"/>
    <w:lvl w:ilvl="0" w:tplc="E0A6CC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81D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2E7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E29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03E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C04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4FD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8D8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01A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3"/>
  </w:num>
  <w:num w:numId="5">
    <w:abstractNumId w:val="23"/>
  </w:num>
  <w:num w:numId="6">
    <w:abstractNumId w:val="24"/>
  </w:num>
  <w:num w:numId="7">
    <w:abstractNumId w:val="5"/>
  </w:num>
  <w:num w:numId="8">
    <w:abstractNumId w:val="2"/>
  </w:num>
  <w:num w:numId="9">
    <w:abstractNumId w:val="26"/>
  </w:num>
  <w:num w:numId="10">
    <w:abstractNumId w:val="6"/>
  </w:num>
  <w:num w:numId="11">
    <w:abstractNumId w:val="9"/>
  </w:num>
  <w:num w:numId="12">
    <w:abstractNumId w:val="1"/>
  </w:num>
  <w:num w:numId="13">
    <w:abstractNumId w:val="31"/>
  </w:num>
  <w:num w:numId="14">
    <w:abstractNumId w:val="18"/>
  </w:num>
  <w:num w:numId="15">
    <w:abstractNumId w:val="10"/>
  </w:num>
  <w:num w:numId="16">
    <w:abstractNumId w:val="21"/>
  </w:num>
  <w:num w:numId="17">
    <w:abstractNumId w:val="22"/>
  </w:num>
  <w:num w:numId="18">
    <w:abstractNumId w:val="19"/>
  </w:num>
  <w:num w:numId="19">
    <w:abstractNumId w:val="15"/>
  </w:num>
  <w:num w:numId="20">
    <w:abstractNumId w:val="0"/>
  </w:num>
  <w:num w:numId="21">
    <w:abstractNumId w:val="20"/>
  </w:num>
  <w:num w:numId="22">
    <w:abstractNumId w:val="29"/>
  </w:num>
  <w:num w:numId="23">
    <w:abstractNumId w:val="28"/>
  </w:num>
  <w:num w:numId="24">
    <w:abstractNumId w:val="25"/>
  </w:num>
  <w:num w:numId="25">
    <w:abstractNumId w:val="13"/>
  </w:num>
  <w:num w:numId="26">
    <w:abstractNumId w:val="7"/>
  </w:num>
  <w:num w:numId="27">
    <w:abstractNumId w:val="11"/>
  </w:num>
  <w:num w:numId="28">
    <w:abstractNumId w:val="16"/>
  </w:num>
  <w:num w:numId="29">
    <w:abstractNumId w:val="12"/>
  </w:num>
  <w:num w:numId="30">
    <w:abstractNumId w:val="8"/>
  </w:num>
  <w:num w:numId="31">
    <w:abstractNumId w:val="3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F4"/>
    <w:rsid w:val="00050312"/>
    <w:rsid w:val="00053DCB"/>
    <w:rsid w:val="000D2B17"/>
    <w:rsid w:val="0022392A"/>
    <w:rsid w:val="00370D12"/>
    <w:rsid w:val="003F75B5"/>
    <w:rsid w:val="005710D2"/>
    <w:rsid w:val="005A3015"/>
    <w:rsid w:val="00606EFB"/>
    <w:rsid w:val="00674F4C"/>
    <w:rsid w:val="006D0AB3"/>
    <w:rsid w:val="007F0750"/>
    <w:rsid w:val="00835532"/>
    <w:rsid w:val="008953F4"/>
    <w:rsid w:val="00972833"/>
    <w:rsid w:val="00982588"/>
    <w:rsid w:val="00A24BAC"/>
    <w:rsid w:val="00A65D2E"/>
    <w:rsid w:val="00C052F3"/>
    <w:rsid w:val="00D83DED"/>
    <w:rsid w:val="00DC17F3"/>
    <w:rsid w:val="00E137C1"/>
    <w:rsid w:val="00F839C1"/>
    <w:rsid w:val="00FB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7FAE"/>
  <w15:docId w15:val="{ABD6AF27-B389-4926-83FA-90CA28F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0D12"/>
  </w:style>
  <w:style w:type="paragraph" w:styleId="ListParagraph">
    <w:name w:val="List Paragraph"/>
    <w:basedOn w:val="Normal"/>
    <w:uiPriority w:val="34"/>
    <w:qFormat/>
    <w:rsid w:val="00C05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073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089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68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934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22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90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940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6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8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3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0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54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6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68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57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2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4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4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92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96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52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57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21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682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6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384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22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07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02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38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01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187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Bruce Nicol</cp:lastModifiedBy>
  <cp:revision>2</cp:revision>
  <cp:lastPrinted>2017-03-07T12:25:00Z</cp:lastPrinted>
  <dcterms:created xsi:type="dcterms:W3CDTF">2017-03-07T12:28:00Z</dcterms:created>
  <dcterms:modified xsi:type="dcterms:W3CDTF">2017-03-07T12:28:00Z</dcterms:modified>
</cp:coreProperties>
</file>